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2A" w:rsidRPr="00964ACB" w:rsidRDefault="0057062A" w:rsidP="00964A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bookmarkStart w:id="0" w:name="_GoBack"/>
      <w:r w:rsidRPr="00964ACB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Круглый стол</w:t>
      </w:r>
      <w:r w:rsidR="006E791E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 xml:space="preserve"> для родителей</w:t>
      </w:r>
      <w:r w:rsidRPr="00964ACB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 xml:space="preserve"> «Значение народного творчества в патриотическом воспитании дошкольников»</w:t>
      </w:r>
    </w:p>
    <w:bookmarkEnd w:id="0"/>
    <w:p w:rsidR="0057062A" w:rsidRPr="004E3323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круглого стола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актуализация знаний</w:t>
      </w:r>
      <w:r w:rsidRPr="004E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по нравственно-патриотическому </w:t>
      </w:r>
      <w:r w:rsidR="006E791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4E332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детей через приобщение к национальной культуре.</w:t>
      </w:r>
    </w:p>
    <w:p w:rsidR="0057062A" w:rsidRPr="004E3323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7062A" w:rsidRPr="004E3323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Обогатить представления</w:t>
      </w:r>
      <w:r w:rsidRPr="004E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формах, методах и средствах работы дошкольного учреждения по патриотическому воспитанию;</w:t>
      </w:r>
    </w:p>
    <w:p w:rsidR="0057062A" w:rsidRPr="004E3323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творческую активность и инициативу</w:t>
      </w:r>
      <w:r w:rsidRPr="004E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родителей;</w:t>
      </w:r>
    </w:p>
    <w:p w:rsidR="0057062A" w:rsidRPr="004E3323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Повысить интерес</w:t>
      </w:r>
      <w:r w:rsidRPr="004E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к расширению своих знаний о русской народной культуре;</w:t>
      </w:r>
    </w:p>
    <w:p w:rsidR="0057062A" w:rsidRPr="004E3323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32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игровой форме проанализировать компетенции родителей в области русского устного и прикладного народного творчества, обычаев и традиций древних славян.</w:t>
      </w:r>
    </w:p>
    <w:p w:rsidR="0057062A" w:rsidRPr="004E3323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32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Вызвать интерес родителей к данной теме.</w:t>
      </w:r>
    </w:p>
    <w:p w:rsidR="0057062A" w:rsidRPr="004E3323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</w:t>
      </w:r>
      <w:r w:rsidRPr="004E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Посиделки за круглым столом.</w:t>
      </w:r>
    </w:p>
    <w:p w:rsidR="0057062A" w:rsidRPr="004E3323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Предварительная работа: </w:t>
      </w:r>
      <w:r w:rsidRPr="004E33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методической литературы, анкетирование родителей, подготовка материалов и оборудование для проведения круглого стола.</w:t>
      </w:r>
    </w:p>
    <w:p w:rsidR="0057062A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Материалы и оборудование: </w:t>
      </w:r>
      <w:r w:rsidRPr="004E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бабушкин сундук с набором атрибутов, набор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масок-шапочек для инсценировки</w:t>
      </w:r>
      <w:r w:rsidRPr="004E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 «Репка», набор шумовых инструментов, аудиосистема,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 с фонограммами, пироги на под</w:t>
      </w:r>
      <w:r w:rsidRPr="004E33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носе и другие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гощения для проведения чаепития, национальные костюмы.</w:t>
      </w:r>
    </w:p>
    <w:p w:rsidR="0057062A" w:rsidRPr="004E3323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проведения мероприятия:</w:t>
      </w:r>
    </w:p>
    <w:p w:rsidR="0057062A" w:rsidRPr="00964ACB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</w:pPr>
      <w:r w:rsidRPr="00964ACB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1. Вступительное слово</w:t>
      </w:r>
    </w:p>
    <w:p w:rsidR="0057062A" w:rsidRPr="00964ACB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</w:pPr>
      <w:r w:rsidRPr="00964ACB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2. Практическая часть</w:t>
      </w:r>
    </w:p>
    <w:p w:rsidR="0057062A" w:rsidRPr="004E3323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C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Задание 1:</w:t>
      </w:r>
      <w:r w:rsidRPr="004E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 пословицу иначе</w:t>
      </w:r>
    </w:p>
    <w:p w:rsidR="0057062A" w:rsidRPr="004E3323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C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Задание 2:</w:t>
      </w:r>
      <w:r w:rsidRPr="004E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«Живой оркестр»</w:t>
      </w:r>
    </w:p>
    <w:p w:rsidR="0057062A" w:rsidRPr="004E3323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C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Задание 3:</w:t>
      </w:r>
      <w:r w:rsidRPr="004E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Бабушкин сундук</w:t>
      </w:r>
    </w:p>
    <w:p w:rsidR="0057062A" w:rsidRPr="004E3323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C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Задание 4:</w:t>
      </w:r>
      <w:r w:rsidRPr="004E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Расскажи сказку</w:t>
      </w:r>
    </w:p>
    <w:p w:rsidR="0057062A" w:rsidRPr="004E3323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C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Задание 5:</w:t>
      </w:r>
      <w:r w:rsidRPr="004E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Знатоки старины</w:t>
      </w:r>
    </w:p>
    <w:p w:rsidR="0057062A" w:rsidRPr="004E3323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C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Задание 6:</w:t>
      </w:r>
      <w:r w:rsidRPr="004E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Колыбельная песня – </w:t>
      </w:r>
      <w:r w:rsidR="0067657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удивительный дар прошлого.</w:t>
      </w:r>
    </w:p>
    <w:p w:rsidR="0057062A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</w:pPr>
      <w:r w:rsidRPr="00964ACB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3. Подведение итогов работы круглого стола</w:t>
      </w:r>
    </w:p>
    <w:p w:rsidR="00D8079A" w:rsidRDefault="00D8079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D8079A" w:rsidRDefault="00D8079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48045D" w:rsidRDefault="0048045D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48045D" w:rsidRDefault="0048045D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010389" w:rsidRPr="000E13F7" w:rsidRDefault="00330198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Добрый день</w:t>
      </w:r>
      <w:r w:rsidR="006E791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!</w:t>
      </w:r>
    </w:p>
    <w:p w:rsidR="00330198" w:rsidRPr="000E13F7" w:rsidRDefault="00330198" w:rsidP="003301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25C" w:themeColor="text1"/>
          <w:kern w:val="36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color w:val="00025C" w:themeColor="text1"/>
          <w:sz w:val="28"/>
          <w:szCs w:val="28"/>
          <w:lang w:eastAsia="ru-RU"/>
        </w:rPr>
        <w:t xml:space="preserve">Представляем вашему вниманию мероприятие – круглый стол </w:t>
      </w:r>
      <w:r w:rsidRPr="000E13F7">
        <w:rPr>
          <w:rFonts w:ascii="Times New Roman" w:eastAsia="Times New Roman" w:hAnsi="Times New Roman" w:cs="Times New Roman"/>
          <w:bCs/>
          <w:color w:val="00025C" w:themeColor="text1"/>
          <w:kern w:val="36"/>
          <w:sz w:val="28"/>
          <w:szCs w:val="28"/>
          <w:lang w:eastAsia="ru-RU"/>
        </w:rPr>
        <w:t>«Значение народного творчества в патриотическом воспитании дошкольников»</w:t>
      </w:r>
    </w:p>
    <w:p w:rsidR="0048045D" w:rsidRPr="000E13F7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Чувство любви к Родине – это одно из самых сильных чувств, без него человек ущербен, не ощущает своих корней. А почувствует ли он привязанность к родной земле или отдалится от нее, это уже зависит от обстоятельств жизни и воспитания. Поэтому важно, чтобы ребенок уже в дошкольном возрасте почувствовал личную ответственность за родную землю и ее будущее.</w:t>
      </w:r>
    </w:p>
    <w:p w:rsidR="0057062A" w:rsidRPr="000E13F7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3F7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У В. П. Астафьева есть замечательные слова: «Если у человека нет матери, нет отца, но есть Родина - он ещё не сирота. Всё проходит: любовь, горечь утрат, даже боль от ран проходит, но никогда - никогда не проходит и не гаснет тоска по Родине».</w:t>
      </w:r>
    </w:p>
    <w:p w:rsidR="00D8079A" w:rsidRPr="000E13F7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Как бы не менялось общество, воспитание у подрастающего поколения любви к своей стране, гордости за неё необходимо всегда. Какая притягательная сила заключается в том, что окружает нас с детства. Почему, даже уехав из родных мест на долгие годы, человек вспоминает их с теплотой, он постоянно с гордостью рассказывает о красоте, богатстве своего родного края?</w:t>
      </w:r>
    </w:p>
    <w:p w:rsidR="0048045D" w:rsidRPr="000E13F7" w:rsidRDefault="0048045D" w:rsidP="00480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  <w:lang w:eastAsia="ru-RU"/>
        </w:rPr>
        <w:t>«Трудно предвидеть, каков будет человек через 1000 лет, но отнимите у современного человека этот медленно и трудно нажитый скарб обрядов, обычаев, всяких условностей – и он растеряется, утратит свое житейское уменье, не будет знать, как обойтись с ближним, и будет принужден все начинать сызнова».</w:t>
      </w:r>
    </w:p>
    <w:p w:rsidR="0048045D" w:rsidRPr="000E13F7" w:rsidRDefault="0048045D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  <w:lang w:eastAsia="ru-RU"/>
        </w:rPr>
        <w:t xml:space="preserve">                                                                                                               Ключевский В.О.</w:t>
      </w:r>
    </w:p>
    <w:p w:rsidR="0057062A" w:rsidRPr="000E13F7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570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Важным средством патриотического воспитания является приобщение детей к традициям народа. С младенчества ребенок слышит родную речь. Песни матери, сказки открывают ему окно в мир, эмоционально окрашивают настоящее, вселяют надежду и веру в добро. Слушая сказку, ребенок начинает любить то, что любит его народ, и ненавидеть то, что ненавидит народ. Сказки, пословицы, поговорки, народные игры, песни формируют начало любви к своему народу, к своей стране.</w:t>
      </w:r>
    </w:p>
    <w:p w:rsidR="0057062A" w:rsidRPr="000E13F7" w:rsidRDefault="0057062A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Нapoднaя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кyльтypa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oднo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cpeдcтв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нpaвcтвeннo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патриотического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pa</w:t>
      </w:r>
      <w:proofErr w:type="gram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79A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eтeй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Задача не только педагогов, но и родителей – как можно раньше пробудить в растущем человеке любовь к родной земле, с первых шагов формировать у детей черты характера, которые помогут ему стать человеком и гражданином общества.</w:t>
      </w:r>
    </w:p>
    <w:p w:rsidR="00330198" w:rsidRPr="000E13F7" w:rsidRDefault="00330198" w:rsidP="00330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Приглашаем за круглый стол</w:t>
      </w:r>
      <w:r w:rsidR="0048045D" w:rsidRPr="000E13F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родителей наших воспитанников</w:t>
      </w:r>
    </w:p>
    <w:p w:rsidR="00330198" w:rsidRPr="000E13F7" w:rsidRDefault="00330198" w:rsidP="00570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0E13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</w:t>
      </w: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3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Здравствуйте уважаемые родители! Очень рада Вас видеть в нашем зале. Вы знаете, оказывается, в разных странах по-разному здороваются. Хотите узнать как? Вот, например, в одних странах в знак приветствия складывают руки вместе и прижимают их к </w:t>
      </w:r>
      <w:proofErr w:type="gram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груди .</w:t>
      </w:r>
      <w:proofErr w:type="gram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других обмениваются рукопожатиями и поцелуями в обе щеки . Жители Крайнего Севера трутся носами. Русские в качестве приветствия пожимают друг другу руки. Это называется рукопожатием. В прежние времена этот жест означал: в моей руке нет оружия, мои намерения чисты (родители здороваются друг с другом).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Практическая часть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Мы живем в интересное и сложное время, когда на многое начинаем смотреть по – иному. Многое заново открываем и переоцениваем. В первую очередь, это относится к нашему прошлому. Что заботило, радовало и тревожило людей, чем они занимались, как трудились, о чем мечтали, рассказывали, пели, что передавали своим детям и внукам?</w:t>
      </w:r>
    </w:p>
    <w:p w:rsidR="00010389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уверенностью можно сказать, что большинство из нас, к сожалению, очень поверхностно знакомо с народной культурой. Как жили наши предки?  Какие они соблюдали обычаи? Чем украшали свой быт?  Ответить на эти и подобные вопросы — значит восстановить связь времен, вернуть утраченные ценности. Наши дети должны хорошо знать не только историю Российского государства, но и традиции национальной культуры, осознавать, понимать и активно участвовать в возрождении национальной культуры.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за событиями и за сутолокою дней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Старины своей не помним, забываем мы о ней.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более привычны нам полёты на Луну.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 старые обычаи!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 нашу старину!</w:t>
      </w:r>
    </w:p>
    <w:p w:rsidR="0057062A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родители, а </w:t>
      </w:r>
      <w:r w:rsidR="00D8079A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предлагаю в</w:t>
      </w:r>
      <w:r w:rsidR="00300D98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немного проявить свои интересы об обычаях и традициях наших предков</w:t>
      </w:r>
      <w:r w:rsidR="00D8079A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Первая страница нашего круглого стола называется:   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Задание 1: Скажи иначе пословицу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Дмитpий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Ушинcкий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cчитaл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чтo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cиcтeмa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вocпитaния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пopoждaeтcя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иcтopиeй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нapoдa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eгo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мaтepиaльнoй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дyхoвнoй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кyльтypoй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Блaгoдaтный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пeдaгoгичeckий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мaтepиaл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вeкaми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нaкaпливaлcя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ycтнoм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нapoднoм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твopчecтвe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фoльклopных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пpoизвeдeниях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кoтopыe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тaк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 и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пoнятны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дeтям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дoшкoльнoгo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вoзpacтa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ycтнoм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нapoднoм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твopчecтв</w:t>
      </w:r>
      <w:proofErr w:type="gram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кaк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нигдe</w:t>
      </w:r>
      <w:proofErr w:type="spellEnd"/>
      <w:r w:rsidR="00300D98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coхpaнилиcь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ocoбeнныe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чepты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pyccкoгo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хapaктepa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пpиcyщиe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eмy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нpaвcтвeнныe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цeннocти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пpeдcтaвлeния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o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дoбpe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кpacoтe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пpaвдe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хpaбpocти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тpyдoлюбии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вepнocти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Переведите иностранную пословицу, поговорку на русскую, найдите аналог: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«Когда леди выходит из автомобиля, автомобиль идёт быстрее» (англ.) – «Баба с возу – кобыле легче».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2.«Голова – венец тела, а глаза – лучшие алмазы в том венце» (азерб.) – «Глаза – зеркало души».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3.«Тот не заблудится, кто спрашивает» (финн.) – «Язык до Киева доведёт».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4. «Кто воду носит, тот и кувшин ломает» (турецкая) - «Не ошибается тот, кто ничего не делает».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5.«Если бы кошке крылья, воробьям бы не жить» (лезгинская). «Бодливой корове Бог рогов не дает».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6.«Как постелешь, так и поспишь» (гагаузская). «Как аукнется, так и откликнется»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«На море много черного, но не все это тюлени» (финская). </w:t>
      </w:r>
      <w:proofErr w:type="gram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« Не</w:t>
      </w:r>
      <w:proofErr w:type="gram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то золото, что блестит».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8. «Если у одной плиты хлопочут два повара, обед пригорает» (ассирийская). «У семи нянек дитя без глазу»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9. «Во рту козла – трава сладкая» (персидская). «На вкус и цвет товарища нет»</w:t>
      </w:r>
    </w:p>
    <w:p w:rsidR="003E0F83" w:rsidRPr="000E13F7" w:rsidRDefault="003E0F83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10. «Жена и муж – словно палочки для еды: всегда парой» (вьетнамская). «Муж и жена – одна сатана».</w:t>
      </w:r>
    </w:p>
    <w:p w:rsidR="00300D98" w:rsidRPr="000E13F7" w:rsidRDefault="00300D98" w:rsidP="003E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страница нашего круглого стола…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Задание 2: Игра «Живой оркестр» 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 сопровождала всю трудовую и семейную жизнь крестьянина: календарные праздники годового земледельческого </w:t>
      </w:r>
      <w:proofErr w:type="gram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круга </w:t>
      </w:r>
      <w:r w:rsidR="00E826D3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E826D3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полевые работы , рождение, свадьбу.</w:t>
      </w:r>
    </w:p>
    <w:p w:rsidR="00010389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С.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Миропольский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говорил: « Народная наша музыка служит незаменимым средством для образования здорового вкуса, понимания изящного и способности им наслаждаться. Музыка  всегда отражала эмоции русской народной души.</w:t>
      </w:r>
    </w:p>
    <w:p w:rsidR="00EC0ECE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0E13F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Родителям предлагается выйти в середину зала и с помощью русских народных инструментов поды</w:t>
      </w:r>
      <w:r w:rsidR="00D02647" w:rsidRPr="000E13F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грать под мелодию « Барыня », </w:t>
      </w:r>
      <w:r w:rsidRPr="000E13F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«Калинка»</w:t>
      </w:r>
      <w:r w:rsidR="00D02647" w:rsidRPr="000E13F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.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Задание 3: Бабушкин сундук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Ведущая: </w:t>
      </w: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Славяне издревле отличались почитанием старших. Взаимоотношения детей и родителей в крестьянской семье строились на любви и ласке (к этому стремились, это считалось правильным, необходимым). Важным элементом народной педагогики было воспитание у детей уважительного отношения к старшим, и прежде всего к своим родителям, что отразилось и в целом ряде пословиц: «Почитай старших — сам стар будешь», «Старых почитай, молодых поучай», «Посади деда на печь, тебя внуки посадят», «Нет дружка против родного батюшки, нет подружки против матушки».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сейчас мы с Вами поиграем в игру «Бабушкин сундук». Для игры используется сундук, в котором находятся несколько предметов, необходимых для успешного воспитания ребенка.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13F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Ведущая поочередно достает предметы и предлагает родителям догадаться о вариантах использования этих предметов в воспитании детей. Родители вместе решают, оставить этот предмет в сундуке как инструмент воспитания или удалить его из бабушкиного арсенала.</w:t>
      </w:r>
    </w:p>
    <w:p w:rsidR="000E13F7" w:rsidRDefault="000E13F7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сундуке находятся: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большая красивая книга русских народных сказок;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 и краски;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букварь;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банка варенья, шоколад, конфеты;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0ECE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мягкая игрушка</w:t>
      </w: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старинные семейные фотографии;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игрушки бабушек и дедушек;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открытки достопримечательностей села;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картинки с изображением орденов и медалей;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пилотка;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пряники, ватрушки;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кулинарная книга;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спортивные атрибуты;</w:t>
      </w:r>
    </w:p>
    <w:p w:rsidR="00010389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- рыбий жир.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Задание 4: Расскажи сказку</w:t>
      </w:r>
    </w:p>
    <w:p w:rsidR="007536D6" w:rsidRPr="000E13F7" w:rsidRDefault="00010389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7536D6" w:rsidRPr="000E13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Нe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мeнee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paзнooбpaзeн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cкaзoчный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фoнд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Здecь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cкaзки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пpocтыe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пo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coдepжaнию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фopмe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Tepeмoк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Peпкa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»), и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cкaзки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зaхвaтывaющим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cюжeтoм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Koт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пeтyх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лиca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Гycи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лeбeди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C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yдивитeльным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пeдaгoгичecким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тaлaнтoм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вeдeт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нapoд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peбeнкa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oт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игpoвых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пoтeшeк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пoэтичeckим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oбpaзaм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cкaзoк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oт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cтpoк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зaбaвляющих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ycпoкaивaющих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cитyaциям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тpeбyющим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oт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мaлышeй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нaпpяжeния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вceх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дyшeвных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cил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Яpкиe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oбpaзы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дoбpa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злa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cкaзкaх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дocтyпны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пoнятны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дeтям</w:t>
      </w:r>
      <w:proofErr w:type="spellEnd"/>
      <w:r w:rsidR="007536D6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Пpичeм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cкaзки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дeти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нe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пpocтo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cлyшaют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oни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caми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вoвлeкaютcя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cкaзoчнyю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игpy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oни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yчacтники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пocтaнoвщики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cкaзoк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кyкoльных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cпeктaклeй</w:t>
      </w:r>
      <w:proofErr w:type="spellEnd"/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36D6" w:rsidRPr="000E13F7" w:rsidRDefault="007536D6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А сегодня предлагаем родителям стать актёрами. Родители при помощи масок – шапочек показывают сказку «Репка»</w:t>
      </w:r>
    </w:p>
    <w:p w:rsidR="00E826D3" w:rsidRPr="000E13F7" w:rsidRDefault="00E826D3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(Музыкальная сказка).</w:t>
      </w:r>
    </w:p>
    <w:p w:rsidR="000E13F7" w:rsidRDefault="000E13F7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0E13F7" w:rsidRDefault="000E13F7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0E13F7" w:rsidRDefault="000E13F7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E826D3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Задание 5: Знатоки старины</w:t>
      </w:r>
    </w:p>
    <w:p w:rsidR="00E826D3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</w:t>
      </w: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 проявлял свои творческие устремления и способности в труде и быту. В мире утилитарных вещей отражалась духовная жизнь народа, его понимание окружающего мира — красоты, природы, людей. Народные мастера не копировали природу буквально. Реальность, окрашенная фантазией, порождала самобытные образы. Так рождались сказочно прекрасные росписи на прялках и посуде; узоры в кружеве и вышивке; причудливые игрушки.</w:t>
      </w:r>
    </w:p>
    <w:p w:rsidR="00E826D3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я буду задавать вопросы, а вы отвечать на них. </w:t>
      </w:r>
    </w:p>
    <w:p w:rsidR="00E826D3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Какая самая распространенная на Руси обувь (Лапти)</w:t>
      </w:r>
    </w:p>
    <w:p w:rsidR="00E826D3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2.Посватавшись к девушке, жених обязательно дарил ей изделие собственного изготовления, которое невеста брала на посиделки. Что это? (Прялка)</w:t>
      </w:r>
    </w:p>
    <w:p w:rsidR="00E826D3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Без какого блюда невозможен обед на Руси? (Хлеб)</w:t>
      </w:r>
    </w:p>
    <w:p w:rsidR="00E826D3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Универсальный предмет мебели в русской избе. (Скамья)</w:t>
      </w:r>
    </w:p>
    <w:p w:rsidR="00E826D3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 какие праздники особенно любили гадать девушки? (Святки)</w:t>
      </w:r>
    </w:p>
    <w:p w:rsidR="00E826D3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Назовите столицу былинной Руси (Стольный Киев-град)</w:t>
      </w:r>
    </w:p>
    <w:p w:rsidR="00E826D3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Назовите современное значение старославянского слова Длань (Ладонь)</w:t>
      </w:r>
    </w:p>
    <w:p w:rsidR="00E826D3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8. Хохломская роспись имеет три главных цвета. Назовите их (Чёрный, красный, золотой)</w:t>
      </w:r>
    </w:p>
    <w:p w:rsidR="00E826D3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 назывался распространённый на Руси тёплый напиток из трав с мёдом? (Сбитень)</w:t>
      </w:r>
    </w:p>
    <w:p w:rsidR="00E826D3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Русский сосуд самобытной формы для питья, не встречавшийся ни в одной из других стран мира. (Ковш)</w:t>
      </w:r>
    </w:p>
    <w:p w:rsidR="00E826D3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11. Мужская рубаха, разрез ворота которой был не посередине груди, а сбоку? (Косоворотка)</w:t>
      </w:r>
    </w:p>
    <w:p w:rsidR="00E826D3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Украшение и оберег от сглаза на одежде? (Вышивка)</w:t>
      </w:r>
    </w:p>
    <w:p w:rsidR="00010389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13. Что такое кулебяка? (Пирог с рыбой)</w:t>
      </w:r>
    </w:p>
    <w:p w:rsidR="00E826D3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Какой языческий праздник связала народная молва с наступлением весны? (Масленица)</w:t>
      </w:r>
    </w:p>
    <w:p w:rsidR="00E826D3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15. Старинный женский головной убор замужней женщины? (Кокошник)</w:t>
      </w:r>
    </w:p>
    <w:p w:rsidR="00E826D3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16. Назовите самое распространенное на Руси осветительное устройство (Лучина)</w:t>
      </w:r>
    </w:p>
    <w:p w:rsidR="000E13F7" w:rsidRDefault="000E13F7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0E13F7" w:rsidRDefault="000E13F7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E826D3" w:rsidRPr="000E13F7" w:rsidRDefault="00E826D3" w:rsidP="00E82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Задание 6: «Колыбельная песня –</w:t>
      </w:r>
      <w:r w:rsidR="00EC0ECE" w:rsidRPr="000E13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D02647" w:rsidRPr="000E13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удивительный дар прошлого</w:t>
      </w:r>
      <w:r w:rsidRPr="000E13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…» </w:t>
      </w:r>
    </w:p>
    <w:p w:rsidR="000E13F7" w:rsidRPr="000E13F7" w:rsidRDefault="00E826D3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</w:t>
      </w: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 всегда жил с песней в те времена. Исполняли колядки, веснянки, масленичные, купальские песни, пели покосные, жатвенные песни,  свадебные песни и другие. Но незаменимой была и остаётся колыбельная песня.  Песня была  проста, но высокохудожественна. Текст колыбельной  песни так же нельзя заменить в начальном воспитании, как нельзя заменить ничем молока матери для младенца… </w:t>
      </w:r>
    </w:p>
    <w:p w:rsidR="00E826D3" w:rsidRPr="000E13F7" w:rsidRDefault="00EC0ECE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В древности колыбельные песни считались защитным оберегом, который может передать только мать. На Востоке про неудачливого и не очень хорошего человека говорят: «Ему мать колыбельные песни не пела».</w:t>
      </w:r>
    </w:p>
    <w:p w:rsidR="00E826D3" w:rsidRPr="000E13F7" w:rsidRDefault="00E826D3" w:rsidP="007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Предлагаем вашему вниманию колыбельные в исполнении родителей</w:t>
      </w:r>
      <w:r w:rsidR="00EC0ECE" w:rsidRPr="000E13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r w:rsidR="00A0637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(русская народная, мордовская, татарская)</w:t>
      </w:r>
    </w:p>
    <w:p w:rsidR="00964ACB" w:rsidRPr="000E13F7" w:rsidRDefault="00964ACB" w:rsidP="00964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3. Подведение итогов работы круглого стола</w:t>
      </w:r>
      <w:r w:rsidR="00EC0ECE" w:rsidRPr="000E13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</w:p>
    <w:p w:rsidR="00964ACB" w:rsidRPr="000E13F7" w:rsidRDefault="00964ACB" w:rsidP="00964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Великая культура русского народа </w:t>
      </w:r>
      <w:r w:rsidR="00EC0ECE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складывалась тысячелетиями. </w:t>
      </w: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ведь русский фольклор – песни, былины, сказки, православные праздники, проводимые с такой широтой, размахом, весельем, – это и есть наша культура, наши традиции, наше наследие, представляющее собой неиссякаемый источник красоты, творчества, доброты и мудрости народной.</w:t>
      </w:r>
    </w:p>
    <w:p w:rsidR="00300D98" w:rsidRPr="000E13F7" w:rsidRDefault="00964ACB" w:rsidP="00964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  Необходимость приобщения молодого поколения к национальной культуре трактуется народной мудростью: «Наше сегодня, как некогда наше прошлое, также творит традиции будущего».              </w:t>
      </w:r>
    </w:p>
    <w:p w:rsidR="00964ACB" w:rsidRPr="000E13F7" w:rsidRDefault="00964ACB" w:rsidP="00964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Всем нам хочется заглянуть в будущее, чтобы хоть одним глазком увидеть своих детей счастливыми, умными, добрыми, уважаемыми людьми – настоящими патриотами своей Родины, услышать из уст маленького ребенка с гордостью сказанные слова: «Я – россиянин! Я горжусь своей страной!»</w:t>
      </w:r>
    </w:p>
    <w:p w:rsidR="00300D98" w:rsidRPr="000E13F7" w:rsidRDefault="00300D98" w:rsidP="00964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всем з</w:t>
      </w:r>
      <w:r w:rsidR="00964ACB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доровья, </w:t>
      </w: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благополучия и </w:t>
      </w:r>
      <w:r w:rsidR="00EC0ECE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ECE" w:rsidRPr="000E13F7" w:rsidRDefault="00EC0ECE" w:rsidP="00964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всем </w:t>
      </w:r>
      <w:r w:rsidR="00867DA8"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0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и участие в нашем мероприятии.</w:t>
      </w:r>
    </w:p>
    <w:p w:rsidR="00D1468C" w:rsidRPr="000E13F7" w:rsidRDefault="006E791E">
      <w:pPr>
        <w:rPr>
          <w:color w:val="C00000"/>
          <w:sz w:val="28"/>
          <w:szCs w:val="28"/>
        </w:rPr>
      </w:pPr>
      <w:r>
        <w:pict>
          <v:shape id="_x0000_i1026" type="#_x0000_t75" alt="" style="width:24pt;height:24pt"/>
        </w:pict>
      </w:r>
    </w:p>
    <w:sectPr w:rsidR="00D1468C" w:rsidRPr="000E13F7" w:rsidSect="00EC0ECE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7062A"/>
    <w:rsid w:val="00010389"/>
    <w:rsid w:val="000B60A2"/>
    <w:rsid w:val="000E13F7"/>
    <w:rsid w:val="00136176"/>
    <w:rsid w:val="00300D98"/>
    <w:rsid w:val="00330198"/>
    <w:rsid w:val="003E0F83"/>
    <w:rsid w:val="0048045D"/>
    <w:rsid w:val="0057062A"/>
    <w:rsid w:val="005C53C6"/>
    <w:rsid w:val="005F32E6"/>
    <w:rsid w:val="00676570"/>
    <w:rsid w:val="006E791E"/>
    <w:rsid w:val="007536D6"/>
    <w:rsid w:val="007A15A3"/>
    <w:rsid w:val="00867DA8"/>
    <w:rsid w:val="008E693C"/>
    <w:rsid w:val="00964ACB"/>
    <w:rsid w:val="00A0637F"/>
    <w:rsid w:val="00AB65CF"/>
    <w:rsid w:val="00AD5EA8"/>
    <w:rsid w:val="00B258DC"/>
    <w:rsid w:val="00B611E6"/>
    <w:rsid w:val="00D02647"/>
    <w:rsid w:val="00D8079A"/>
    <w:rsid w:val="00E04D96"/>
    <w:rsid w:val="00E826D3"/>
    <w:rsid w:val="00EC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1B9C"/>
  <w15:docId w15:val="{AFBA1CD8-D1A5-45C0-9314-073CD891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семья крючковых</cp:lastModifiedBy>
  <cp:revision>8</cp:revision>
  <cp:lastPrinted>2024-04-16T18:30:00Z</cp:lastPrinted>
  <dcterms:created xsi:type="dcterms:W3CDTF">2023-04-19T14:44:00Z</dcterms:created>
  <dcterms:modified xsi:type="dcterms:W3CDTF">2026-03-27T13:27:00Z</dcterms:modified>
</cp:coreProperties>
</file>